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eastAsia="楷体_GB2312"/>
          <w:b/>
          <w:sz w:val="36"/>
          <w:szCs w:val="36"/>
          <w:lang w:eastAsia="zh-CN"/>
        </w:rPr>
      </w:pPr>
      <w:r>
        <w:rPr>
          <w:rFonts w:hint="eastAsia" w:eastAsia="楷体_GB2312"/>
          <w:b/>
          <w:sz w:val="36"/>
          <w:szCs w:val="36"/>
          <w:lang w:eastAsia="zh-CN"/>
        </w:rPr>
        <w:t>202</w:t>
      </w:r>
      <w:r>
        <w:rPr>
          <w:rFonts w:hint="eastAsia" w:eastAsia="楷体_GB2312"/>
          <w:b/>
          <w:sz w:val="36"/>
          <w:szCs w:val="36"/>
          <w:lang w:val="en-US" w:eastAsia="zh-CN"/>
        </w:rPr>
        <w:t>4</w:t>
      </w:r>
      <w:r>
        <w:rPr>
          <w:rFonts w:hint="eastAsia" w:eastAsia="楷体_GB2312"/>
          <w:b/>
          <w:sz w:val="36"/>
          <w:szCs w:val="36"/>
        </w:rPr>
        <w:t>年</w:t>
      </w:r>
      <w:r>
        <w:rPr>
          <w:rFonts w:hint="eastAsia" w:eastAsia="楷体_GB2312"/>
          <w:b/>
          <w:sz w:val="36"/>
          <w:szCs w:val="36"/>
          <w:lang w:eastAsia="zh-CN"/>
        </w:rPr>
        <w:t>长乐区中小学幼儿园</w:t>
      </w:r>
      <w:r>
        <w:rPr>
          <w:rFonts w:eastAsia="楷体_GB2312"/>
          <w:b/>
          <w:sz w:val="36"/>
          <w:szCs w:val="36"/>
        </w:rPr>
        <w:t>教师</w:t>
      </w:r>
      <w:r>
        <w:rPr>
          <w:rFonts w:hint="eastAsia" w:eastAsia="楷体_GB2312"/>
          <w:b/>
          <w:sz w:val="36"/>
          <w:szCs w:val="36"/>
          <w:lang w:eastAsia="zh-CN"/>
        </w:rPr>
        <w:t>招聘</w:t>
      </w:r>
      <w:r>
        <w:rPr>
          <w:rFonts w:eastAsia="楷体_GB2312"/>
          <w:b/>
          <w:sz w:val="36"/>
          <w:szCs w:val="36"/>
        </w:rPr>
        <w:t>面试资格审核表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464"/>
        <w:gridCol w:w="790"/>
        <w:gridCol w:w="636"/>
        <w:gridCol w:w="1583"/>
        <w:gridCol w:w="228"/>
        <w:gridCol w:w="797"/>
        <w:gridCol w:w="3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983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sz w:val="24"/>
              </w:rPr>
              <w:t>考生信息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8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40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准考证号</w:t>
            </w:r>
          </w:p>
        </w:tc>
        <w:tc>
          <w:tcPr>
            <w:tcW w:w="47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32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879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14" w:firstLineChars="102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983" w:type="dxa"/>
            <w:gridSpan w:val="8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998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考生诚信声明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6" w:hRule="atLeast"/>
          <w:jc w:val="center"/>
        </w:trPr>
        <w:tc>
          <w:tcPr>
            <w:tcW w:w="9983" w:type="dxa"/>
            <w:gridSpan w:val="8"/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按招考公告规定，本人</w:t>
            </w:r>
            <w:r>
              <w:rPr>
                <w:rFonts w:hint="eastAsia" w:ascii="宋体" w:hAnsi="宋体"/>
                <w:szCs w:val="21"/>
              </w:rPr>
              <w:t>郑重</w:t>
            </w:r>
            <w:r>
              <w:rPr>
                <w:rFonts w:ascii="宋体" w:hAnsi="宋体"/>
                <w:szCs w:val="21"/>
              </w:rPr>
              <w:t>声明确认如下：</w:t>
            </w:r>
          </w:p>
          <w:p>
            <w:pPr>
              <w:numPr>
                <w:ilvl w:val="0"/>
                <w:numId w:val="1"/>
              </w:numPr>
              <w:tabs>
                <w:tab w:val="left" w:pos="681"/>
                <w:tab w:val="clear" w:pos="1155"/>
              </w:tabs>
              <w:spacing w:line="400" w:lineRule="exact"/>
              <w:ind w:left="501" w:hanging="81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本人已经认真阅读</w:t>
            </w:r>
            <w:r>
              <w:rPr>
                <w:rFonts w:hint="eastAsia" w:ascii="宋体" w:hAnsi="宋体"/>
                <w:szCs w:val="21"/>
                <w:lang w:eastAsia="zh-CN"/>
              </w:rPr>
              <w:t>长乐区人民政府</w:t>
            </w:r>
            <w:r>
              <w:rPr>
                <w:rFonts w:ascii="宋体" w:hAnsi="宋体"/>
                <w:szCs w:val="21"/>
              </w:rPr>
              <w:t>网上公布的《</w:t>
            </w:r>
            <w:r>
              <w:rPr>
                <w:rFonts w:hint="eastAsia" w:ascii="宋体" w:hAnsi="宋体"/>
                <w:szCs w:val="21"/>
              </w:rPr>
              <w:t>关于202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eastAsia="zh-CN"/>
              </w:rPr>
              <w:t>长乐区</w:t>
            </w:r>
            <w:r>
              <w:rPr>
                <w:rFonts w:hint="eastAsia" w:ascii="宋体" w:hAnsi="宋体"/>
                <w:szCs w:val="21"/>
              </w:rPr>
              <w:t>中小学幼儿园教师招聘面试资格审核等有关事项的通知</w:t>
            </w:r>
            <w:r>
              <w:rPr>
                <w:rFonts w:ascii="宋体" w:hAnsi="宋体"/>
                <w:szCs w:val="21"/>
              </w:rPr>
              <w:t>》。</w:t>
            </w:r>
          </w:p>
          <w:p>
            <w:pPr>
              <w:numPr>
                <w:ilvl w:val="0"/>
                <w:numId w:val="1"/>
              </w:numPr>
              <w:tabs>
                <w:tab w:val="left" w:pos="681"/>
                <w:tab w:val="clear" w:pos="1155"/>
              </w:tabs>
              <w:spacing w:line="400" w:lineRule="exact"/>
              <w:ind w:left="501" w:hanging="81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本人确认所学学历层次为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tbl>
            <w:tblPr>
              <w:tblStyle w:val="6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7"/>
              <w:gridCol w:w="969"/>
              <w:gridCol w:w="3991"/>
              <w:gridCol w:w="1846"/>
              <w:gridCol w:w="743"/>
              <w:gridCol w:w="878"/>
              <w:gridCol w:w="90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427" w:type="dxa"/>
                  <w:vMerge w:val="restart"/>
                  <w:noWrap w:val="0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hint="eastAsia" w:ascii="宋体" w:hAnsi="宋体"/>
                      <w:b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szCs w:val="21"/>
                    </w:rPr>
                    <w:t>序号</w:t>
                  </w:r>
                </w:p>
              </w:tc>
              <w:tc>
                <w:tcPr>
                  <w:tcW w:w="969" w:type="dxa"/>
                  <w:vMerge w:val="restart"/>
                  <w:noWrap w:val="0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hint="eastAsia" w:ascii="宋体" w:hAnsi="宋体"/>
                      <w:b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szCs w:val="21"/>
                    </w:rPr>
                    <w:t>学历</w:t>
                  </w:r>
                </w:p>
                <w:p>
                  <w:pPr>
                    <w:spacing w:line="240" w:lineRule="atLeast"/>
                    <w:jc w:val="center"/>
                    <w:rPr>
                      <w:rFonts w:hint="eastAsia" w:ascii="宋体" w:hAnsi="宋体"/>
                      <w:b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szCs w:val="21"/>
                    </w:rPr>
                    <w:t>层次</w:t>
                  </w:r>
                </w:p>
              </w:tc>
              <w:tc>
                <w:tcPr>
                  <w:tcW w:w="3991" w:type="dxa"/>
                  <w:noWrap w:val="0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hint="eastAsia" w:ascii="宋体" w:hAnsi="宋体"/>
                      <w:b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szCs w:val="21"/>
                    </w:rPr>
                    <w:t>毕业院校</w:t>
                  </w:r>
                </w:p>
              </w:tc>
              <w:tc>
                <w:tcPr>
                  <w:tcW w:w="1846" w:type="dxa"/>
                  <w:noWrap w:val="0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hint="eastAsia" w:ascii="宋体" w:hAnsi="宋体"/>
                      <w:b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szCs w:val="21"/>
                    </w:rPr>
                    <w:t>所学专业</w:t>
                  </w:r>
                </w:p>
              </w:tc>
              <w:tc>
                <w:tcPr>
                  <w:tcW w:w="743" w:type="dxa"/>
                  <w:noWrap w:val="0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hint="eastAsia" w:ascii="宋体" w:hAnsi="宋体"/>
                      <w:b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szCs w:val="21"/>
                    </w:rPr>
                    <w:t>毕业年份</w:t>
                  </w:r>
                </w:p>
              </w:tc>
              <w:tc>
                <w:tcPr>
                  <w:tcW w:w="878" w:type="dxa"/>
                  <w:vMerge w:val="restart"/>
                  <w:noWrap w:val="0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hint="eastAsia" w:ascii="宋体" w:hAnsi="宋体"/>
                      <w:b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szCs w:val="21"/>
                    </w:rPr>
                    <w:t>是否师范专业</w:t>
                  </w:r>
                </w:p>
              </w:tc>
              <w:tc>
                <w:tcPr>
                  <w:tcW w:w="903" w:type="dxa"/>
                  <w:vMerge w:val="restart"/>
                  <w:noWrap w:val="0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hint="eastAsia" w:ascii="宋体" w:hAnsi="宋体"/>
                      <w:b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szCs w:val="21"/>
                    </w:rPr>
                    <w:t>是否普通全日制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427" w:type="dxa"/>
                  <w:vMerge w:val="continue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969" w:type="dxa"/>
                  <w:vMerge w:val="continue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6580" w:type="dxa"/>
                  <w:gridSpan w:val="3"/>
                  <w:noWrap w:val="0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hint="eastAsia" w:ascii="宋体" w:hAnsi="宋体"/>
                      <w:b/>
                      <w:color w:val="999999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color w:val="999999"/>
                      <w:szCs w:val="21"/>
                    </w:rPr>
                    <w:t>以毕业证书上标注的毕业院校、专业名称、毕业时间为准</w:t>
                  </w:r>
                </w:p>
              </w:tc>
              <w:tc>
                <w:tcPr>
                  <w:tcW w:w="878" w:type="dxa"/>
                  <w:vMerge w:val="continue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903" w:type="dxa"/>
                  <w:vMerge w:val="continue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b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42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 w:eastAsia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val="en-US" w:eastAsia="zh-CN"/>
                    </w:rPr>
                    <w:t>1</w:t>
                  </w:r>
                </w:p>
              </w:tc>
              <w:tc>
                <w:tcPr>
                  <w:tcW w:w="969" w:type="dxa"/>
                  <w:noWrap w:val="0"/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hint="eastAsia" w:ascii="宋体" w:hAnsi="宋体" w:eastAsia="宋体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专科</w:t>
                  </w:r>
                </w:p>
              </w:tc>
              <w:tc>
                <w:tcPr>
                  <w:tcW w:w="3991" w:type="dxa"/>
                  <w:noWrap w:val="0"/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1846" w:type="dxa"/>
                  <w:noWrap w:val="0"/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743" w:type="dxa"/>
                  <w:noWrap w:val="0"/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hint="eastAsia" w:ascii="宋体" w:hAnsi="宋体" w:eastAsia="宋体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878" w:type="dxa"/>
                  <w:noWrap w:val="0"/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903" w:type="dxa"/>
                  <w:noWrap w:val="0"/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42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2</w:t>
                  </w:r>
                </w:p>
              </w:tc>
              <w:tc>
                <w:tcPr>
                  <w:tcW w:w="969" w:type="dxa"/>
                  <w:noWrap w:val="0"/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本科</w:t>
                  </w:r>
                </w:p>
              </w:tc>
              <w:tc>
                <w:tcPr>
                  <w:tcW w:w="3991" w:type="dxa"/>
                  <w:noWrap w:val="0"/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1846" w:type="dxa"/>
                  <w:noWrap w:val="0"/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743" w:type="dxa"/>
                  <w:noWrap w:val="0"/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hint="eastAsia" w:ascii="宋体" w:hAnsi="宋体" w:eastAsia="宋体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878" w:type="dxa"/>
                  <w:noWrap w:val="0"/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903" w:type="dxa"/>
                  <w:noWrap w:val="0"/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427" w:type="dxa"/>
                  <w:noWrap w:val="0"/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3</w:t>
                  </w:r>
                </w:p>
              </w:tc>
              <w:tc>
                <w:tcPr>
                  <w:tcW w:w="969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研究生</w:t>
                  </w:r>
                </w:p>
              </w:tc>
              <w:tc>
                <w:tcPr>
                  <w:tcW w:w="3991" w:type="dxa"/>
                  <w:noWrap w:val="0"/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1846" w:type="dxa"/>
                  <w:noWrap w:val="0"/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743" w:type="dxa"/>
                  <w:noWrap w:val="0"/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hint="default" w:ascii="宋体" w:hAnsi="宋体" w:eastAsia="宋体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878" w:type="dxa"/>
                  <w:noWrap w:val="0"/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903" w:type="dxa"/>
                  <w:noWrap w:val="0"/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</w:tr>
          </w:tbl>
          <w:p>
            <w:pPr>
              <w:numPr>
                <w:ilvl w:val="0"/>
                <w:numId w:val="1"/>
              </w:numPr>
              <w:tabs>
                <w:tab w:val="left" w:pos="681"/>
                <w:tab w:val="clear" w:pos="1155"/>
              </w:tabs>
              <w:spacing w:line="400" w:lineRule="exact"/>
              <w:ind w:left="501" w:hanging="8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本人全日制普通院校最高学历为：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numPr>
                <w:ilvl w:val="0"/>
                <w:numId w:val="1"/>
              </w:numPr>
              <w:tabs>
                <w:tab w:val="left" w:pos="681"/>
                <w:tab w:val="clear" w:pos="1155"/>
              </w:tabs>
              <w:spacing w:line="400" w:lineRule="exact"/>
              <w:ind w:left="501" w:hanging="8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本人以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szCs w:val="21"/>
              </w:rPr>
              <w:t>学历层次报考。</w:t>
            </w:r>
          </w:p>
          <w:p>
            <w:pPr>
              <w:numPr>
                <w:ilvl w:val="0"/>
                <w:numId w:val="1"/>
              </w:numPr>
              <w:tabs>
                <w:tab w:val="left" w:pos="681"/>
                <w:tab w:val="clear" w:pos="1155"/>
              </w:tabs>
              <w:spacing w:line="400" w:lineRule="exact"/>
              <w:ind w:left="501" w:hanging="81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郑重承诺：本人符合招聘公告及报考岗位条件要求，且不属于本次招聘不得报考对象。本人对提交的信息和相关证明材料真实性、准确性负责。凡弄虚作假、恶意报考的，自愿放弃考试资格或聘用资格并按有关规定承担相应责任</w:t>
            </w:r>
            <w:r>
              <w:rPr>
                <w:rFonts w:ascii="宋体" w:hAnsi="宋体"/>
                <w:szCs w:val="21"/>
              </w:rPr>
              <w:t>。</w:t>
            </w:r>
          </w:p>
          <w:p>
            <w:pPr>
              <w:spacing w:line="400" w:lineRule="exact"/>
              <w:ind w:firstLine="422" w:firstLineChars="20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以上声明如有不实被取消聘用资格，本人愿负全责。</w:t>
            </w:r>
          </w:p>
          <w:p>
            <w:pPr>
              <w:spacing w:line="400" w:lineRule="exact"/>
              <w:ind w:firstLine="420" w:firstLineChars="200"/>
              <w:jc w:val="right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  </w:t>
            </w:r>
          </w:p>
          <w:p>
            <w:pPr>
              <w:wordWrap w:val="0"/>
              <w:spacing w:line="400" w:lineRule="exact"/>
              <w:ind w:firstLine="420" w:firstLineChars="20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考生签名</w:t>
            </w:r>
            <w:r>
              <w:rPr>
                <w:rFonts w:hint="eastAsia" w:ascii="宋体" w:hAnsi="宋体"/>
                <w:szCs w:val="21"/>
              </w:rPr>
              <w:t>（手写）</w:t>
            </w:r>
            <w:r>
              <w:rPr>
                <w:rFonts w:ascii="宋体" w:hAnsi="宋体"/>
                <w:szCs w:val="21"/>
              </w:rPr>
              <w:t>：　　　　　　　</w:t>
            </w:r>
            <w:r>
              <w:rPr>
                <w:rFonts w:hint="eastAsia" w:ascii="宋体" w:hAnsi="宋体"/>
                <w:szCs w:val="21"/>
              </w:rPr>
              <w:t xml:space="preserve">        </w:t>
            </w:r>
            <w:r>
              <w:rPr>
                <w:rFonts w:ascii="宋体" w:hAnsi="宋体"/>
                <w:szCs w:val="21"/>
              </w:rPr>
              <w:t>时间：</w:t>
            </w:r>
            <w:r>
              <w:rPr>
                <w:rFonts w:hint="eastAsia" w:ascii="宋体" w:hAnsi="宋体"/>
                <w:szCs w:val="21"/>
                <w:lang w:eastAsia="zh-CN"/>
              </w:rPr>
              <w:t>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/>
                <w:szCs w:val="21"/>
              </w:rPr>
              <w:t>日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983" w:type="dxa"/>
            <w:gridSpan w:val="8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98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面试资格审核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56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审核意见</w:t>
            </w:r>
          </w:p>
        </w:tc>
        <w:tc>
          <w:tcPr>
            <w:tcW w:w="43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56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324" w:type="dxa"/>
            <w:gridSpan w:val="3"/>
            <w:noWrap w:val="0"/>
            <w:vAlign w:val="bottom"/>
          </w:tcPr>
          <w:p>
            <w:pPr>
              <w:wordWrap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rPr>
          <w:rFonts w:hint="eastAsia"/>
        </w:rPr>
      </w:pPr>
    </w:p>
    <w:sectPr>
      <w:pgSz w:w="11907" w:h="16840"/>
      <w:pgMar w:top="851" w:right="851" w:bottom="851" w:left="851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B63A4D"/>
    <w:multiLevelType w:val="multilevel"/>
    <w:tmpl w:val="57B63A4D"/>
    <w:lvl w:ilvl="0" w:tentative="0">
      <w:start w:val="1"/>
      <w:numFmt w:val="decimal"/>
      <w:lvlText w:val="%1."/>
      <w:lvlJc w:val="left"/>
      <w:pPr>
        <w:tabs>
          <w:tab w:val="left" w:pos="1155"/>
        </w:tabs>
        <w:ind w:left="1155" w:hanging="735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jYjExYzVlZmQ3YmNjM2JkMGVkNDIwNjlkYTg1MDcifQ=="/>
  </w:docVars>
  <w:rsids>
    <w:rsidRoot w:val="009C3CFA"/>
    <w:rsid w:val="00030D7A"/>
    <w:rsid w:val="00040630"/>
    <w:rsid w:val="00067FD0"/>
    <w:rsid w:val="00076ACA"/>
    <w:rsid w:val="00090C81"/>
    <w:rsid w:val="000924B9"/>
    <w:rsid w:val="000B0AD6"/>
    <w:rsid w:val="000B6775"/>
    <w:rsid w:val="000C463D"/>
    <w:rsid w:val="00115475"/>
    <w:rsid w:val="0018649D"/>
    <w:rsid w:val="00194A3C"/>
    <w:rsid w:val="001A265D"/>
    <w:rsid w:val="001A54D2"/>
    <w:rsid w:val="00220AF0"/>
    <w:rsid w:val="00235B2F"/>
    <w:rsid w:val="0027408C"/>
    <w:rsid w:val="00277F65"/>
    <w:rsid w:val="002A7F6C"/>
    <w:rsid w:val="002C276C"/>
    <w:rsid w:val="002C3FDC"/>
    <w:rsid w:val="002F6807"/>
    <w:rsid w:val="00306A6C"/>
    <w:rsid w:val="003451C9"/>
    <w:rsid w:val="00345838"/>
    <w:rsid w:val="0035682B"/>
    <w:rsid w:val="0039492C"/>
    <w:rsid w:val="003B2FE1"/>
    <w:rsid w:val="00400D05"/>
    <w:rsid w:val="00412EC9"/>
    <w:rsid w:val="00417D3D"/>
    <w:rsid w:val="0049155E"/>
    <w:rsid w:val="004E5502"/>
    <w:rsid w:val="004F3B1F"/>
    <w:rsid w:val="00521262"/>
    <w:rsid w:val="0053574F"/>
    <w:rsid w:val="005803C6"/>
    <w:rsid w:val="005850CE"/>
    <w:rsid w:val="00586399"/>
    <w:rsid w:val="005B4D3C"/>
    <w:rsid w:val="005F1DDE"/>
    <w:rsid w:val="005F470F"/>
    <w:rsid w:val="006039E5"/>
    <w:rsid w:val="00622333"/>
    <w:rsid w:val="00623F65"/>
    <w:rsid w:val="00635A33"/>
    <w:rsid w:val="00642153"/>
    <w:rsid w:val="00652769"/>
    <w:rsid w:val="0068134F"/>
    <w:rsid w:val="00701CFC"/>
    <w:rsid w:val="00714B03"/>
    <w:rsid w:val="00730AEF"/>
    <w:rsid w:val="00744C9B"/>
    <w:rsid w:val="00746888"/>
    <w:rsid w:val="007650FB"/>
    <w:rsid w:val="007718EF"/>
    <w:rsid w:val="00774B70"/>
    <w:rsid w:val="00784AF8"/>
    <w:rsid w:val="007A3BC4"/>
    <w:rsid w:val="007C16B5"/>
    <w:rsid w:val="007F6A09"/>
    <w:rsid w:val="00801745"/>
    <w:rsid w:val="008051F6"/>
    <w:rsid w:val="00836ADF"/>
    <w:rsid w:val="008C719F"/>
    <w:rsid w:val="008D0E7A"/>
    <w:rsid w:val="008E7344"/>
    <w:rsid w:val="008F292F"/>
    <w:rsid w:val="008F7B68"/>
    <w:rsid w:val="009008E3"/>
    <w:rsid w:val="009049EC"/>
    <w:rsid w:val="00997300"/>
    <w:rsid w:val="0099789A"/>
    <w:rsid w:val="009B6638"/>
    <w:rsid w:val="009C3CFA"/>
    <w:rsid w:val="009C637B"/>
    <w:rsid w:val="009D2935"/>
    <w:rsid w:val="009D7C91"/>
    <w:rsid w:val="00A63B4E"/>
    <w:rsid w:val="00A84E3C"/>
    <w:rsid w:val="00A96963"/>
    <w:rsid w:val="00AC5636"/>
    <w:rsid w:val="00AD55EA"/>
    <w:rsid w:val="00AE0A8B"/>
    <w:rsid w:val="00B0465F"/>
    <w:rsid w:val="00B176CB"/>
    <w:rsid w:val="00B211CB"/>
    <w:rsid w:val="00B246E1"/>
    <w:rsid w:val="00B259BA"/>
    <w:rsid w:val="00B336C1"/>
    <w:rsid w:val="00B8315A"/>
    <w:rsid w:val="00BB4884"/>
    <w:rsid w:val="00BC5212"/>
    <w:rsid w:val="00BE07E6"/>
    <w:rsid w:val="00BE4DAA"/>
    <w:rsid w:val="00BE62B2"/>
    <w:rsid w:val="00C02520"/>
    <w:rsid w:val="00C17E11"/>
    <w:rsid w:val="00C22672"/>
    <w:rsid w:val="00C41EC8"/>
    <w:rsid w:val="00C55091"/>
    <w:rsid w:val="00C84E62"/>
    <w:rsid w:val="00CA32F5"/>
    <w:rsid w:val="00CE400D"/>
    <w:rsid w:val="00D0332A"/>
    <w:rsid w:val="00D10F3F"/>
    <w:rsid w:val="00D208D2"/>
    <w:rsid w:val="00D22E40"/>
    <w:rsid w:val="00D81AF9"/>
    <w:rsid w:val="00DB382C"/>
    <w:rsid w:val="00DE5CB2"/>
    <w:rsid w:val="00DF49E9"/>
    <w:rsid w:val="00E203B3"/>
    <w:rsid w:val="00E22823"/>
    <w:rsid w:val="00E50789"/>
    <w:rsid w:val="00E508C3"/>
    <w:rsid w:val="00E5488B"/>
    <w:rsid w:val="00E549D8"/>
    <w:rsid w:val="00E641CE"/>
    <w:rsid w:val="00E70352"/>
    <w:rsid w:val="00E85C47"/>
    <w:rsid w:val="00EA35F5"/>
    <w:rsid w:val="00EC0DB4"/>
    <w:rsid w:val="00EC418C"/>
    <w:rsid w:val="00F12703"/>
    <w:rsid w:val="00F3032D"/>
    <w:rsid w:val="00F5373F"/>
    <w:rsid w:val="00F85659"/>
    <w:rsid w:val="00FD5185"/>
    <w:rsid w:val="00FD7549"/>
    <w:rsid w:val="0C3E4A54"/>
    <w:rsid w:val="131D7362"/>
    <w:rsid w:val="19524DC5"/>
    <w:rsid w:val="31195F6D"/>
    <w:rsid w:val="32FB71FF"/>
    <w:rsid w:val="34A027DF"/>
    <w:rsid w:val="378222DA"/>
    <w:rsid w:val="3AA327B4"/>
    <w:rsid w:val="3E506653"/>
    <w:rsid w:val="3EF313C4"/>
    <w:rsid w:val="40C55F31"/>
    <w:rsid w:val="4199375D"/>
    <w:rsid w:val="4D085A60"/>
    <w:rsid w:val="4D412399"/>
    <w:rsid w:val="54C651A4"/>
    <w:rsid w:val="56D94698"/>
    <w:rsid w:val="5B5512DF"/>
    <w:rsid w:val="5B606BAB"/>
    <w:rsid w:val="5D584CA4"/>
    <w:rsid w:val="61E0083F"/>
    <w:rsid w:val="66F672DC"/>
    <w:rsid w:val="6B4A0729"/>
    <w:rsid w:val="6CA4647B"/>
    <w:rsid w:val="706A5B86"/>
    <w:rsid w:val="71456613"/>
    <w:rsid w:val="727A1332"/>
    <w:rsid w:val="7350106F"/>
    <w:rsid w:val="754A20EB"/>
    <w:rsid w:val="756C6B38"/>
    <w:rsid w:val="7B815B20"/>
    <w:rsid w:val="7D441FCB"/>
    <w:rsid w:val="7DA12E85"/>
    <w:rsid w:val="7E0875A6"/>
    <w:rsid w:val="7FE610B3"/>
    <w:rsid w:val="9779C2DB"/>
    <w:rsid w:val="C2FE7B9F"/>
    <w:rsid w:val="F5FD6E22"/>
    <w:rsid w:val="FB419C25"/>
    <w:rsid w:val="FEFFB70A"/>
    <w:rsid w:val="FFBF4E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SailSoft.Net</Company>
  <Pages>1</Pages>
  <Words>101</Words>
  <Characters>581</Characters>
  <Lines>4</Lines>
  <Paragraphs>1</Paragraphs>
  <TotalTime>11</TotalTime>
  <ScaleCrop>false</ScaleCrop>
  <LinksUpToDate>false</LinksUpToDate>
  <CharactersWithSpaces>681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2015-05-19T04:27:00Z</dcterms:created>
  <dc:creator>AFly</dc:creator>
  <cp:lastModifiedBy>Administrator</cp:lastModifiedBy>
  <cp:lastPrinted>2014-05-10T18:24:00Z</cp:lastPrinted>
  <dcterms:modified xsi:type="dcterms:W3CDTF">2024-04-26T03:49:03Z</dcterms:modified>
  <dc:title>面试资格审核、志愿顺序确认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F76611D0B7314BAC9567EAF48C1B78FB_13</vt:lpwstr>
  </property>
</Properties>
</file>