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0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2506"/>
        <w:gridCol w:w="4386"/>
        <w:gridCol w:w="1571"/>
      </w:tblGrid>
      <w:tr w:rsidR="00B16196" w:rsidRPr="00B16196" w:rsidTr="00B16196">
        <w:trPr>
          <w:trHeight w:val="936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2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2"/>
              </w:rPr>
              <w:t>所在乡（镇）</w:t>
            </w:r>
          </w:p>
        </w:tc>
        <w:tc>
          <w:tcPr>
            <w:tcW w:w="4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2"/>
              </w:rPr>
              <w:t>名称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2"/>
              </w:rPr>
              <w:t>教师岗位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阿热勒乡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河浦幼儿园山村幼儿园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克孜哈因山村幼儿园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布鲁克山村幼儿园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幸福村山村幼儿园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达巴特山村幼儿园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拉斯特新村山村幼儿园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库尔莫特山村幼儿园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拉斯特山村幼儿园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阿热勒托别镇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哈拉沃楞山村幼儿园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巴斯克阿哈仁山村幼儿园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克孜勒希力克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哈拉哈什山村幼儿园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霍萨拉山村幼儿园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夏尔克塔斯山村幼儿园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克孜勒赛山村幼儿园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B16196" w:rsidRPr="00B16196" w:rsidTr="00B16196">
        <w:trPr>
          <w:trHeight w:val="411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哈拉萨依山村幼儿园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科可托别山村幼儿园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阿尕什敖包乡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夏尔塔斯村山村幼儿园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塘巴勒山村幼儿园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阿尕什敖包山村幼儿园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草原站山村幼儿园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库木哈仁山村幼儿园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阿合加尔山村幼儿园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拜格托别山村幼儿园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塔克什肯镇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阿哈仁山村幼儿园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蒙其克山村幼儿园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依希根山村幼儿园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阿合哈仁新村山村幼儿园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查干郭勒乡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博塔莫因山村幼儿园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阿克美可铁普山村幼儿园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萨尔布拉克山村幼儿园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科克乔拉克山村幼儿园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叶根布拉克山村幼儿园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江布塔斯山村幼儿园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胡木托别山村幼儿园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35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萨尔托海乡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别斯特热克山村幼儿园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克孜玉永克山村幼儿园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萨尔哈仁村山村幼儿园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16196" w:rsidRPr="00B16196" w:rsidTr="00B16196">
        <w:trPr>
          <w:trHeight w:val="462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萨尔哈仁新村山村幼儿园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16196" w:rsidRPr="00B16196" w:rsidTr="00B16196">
        <w:trPr>
          <w:trHeight w:val="765"/>
        </w:trPr>
        <w:tc>
          <w:tcPr>
            <w:tcW w:w="75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合计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6196" w:rsidRPr="00B16196" w:rsidRDefault="00B16196" w:rsidP="00B1619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B1619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56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96"/>
    <w:rsid w:val="008B690A"/>
    <w:rsid w:val="00B16196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9368B-9F23-4497-9BD5-91DE50B3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2017-05-22T13:14:00Z</dcterms:created>
  <dcterms:modified xsi:type="dcterms:W3CDTF">2017-05-22T13:15:00Z</dcterms:modified>
</cp:coreProperties>
</file>